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D0" w:rsidRPr="006770D0" w:rsidRDefault="006770D0" w:rsidP="006770D0">
      <w:pPr>
        <w:keepNext/>
        <w:keepLines/>
        <w:spacing w:before="400" w:after="40" w:line="240" w:lineRule="auto"/>
        <w:outlineLvl w:val="0"/>
        <w:rPr>
          <w:rFonts w:ascii="Arial" w:eastAsia="Times New Roman" w:hAnsi="Arial" w:cs="Arial"/>
          <w:b/>
          <w:color w:val="1F4E79"/>
          <w:sz w:val="32"/>
          <w:szCs w:val="20"/>
        </w:rPr>
      </w:pPr>
      <w:bookmarkStart w:id="0" w:name="_Toc140493958"/>
      <w:r w:rsidRPr="006770D0">
        <w:rPr>
          <w:rFonts w:ascii="Arial" w:eastAsia="Times New Roman" w:hAnsi="Arial" w:cs="Arial"/>
          <w:b/>
          <w:color w:val="1F4E79"/>
          <w:sz w:val="32"/>
          <w:szCs w:val="20"/>
        </w:rPr>
        <w:t>February – Anti-bullying, cyberbullying and digital literacy</w:t>
      </w:r>
      <w:bookmarkEnd w:id="0"/>
      <w:r w:rsidRPr="006770D0">
        <w:rPr>
          <w:rFonts w:ascii="Arial" w:eastAsia="Times New Roman" w:hAnsi="Arial" w:cs="Arial"/>
          <w:b/>
          <w:color w:val="1F4E79"/>
          <w:sz w:val="32"/>
          <w:szCs w:val="20"/>
        </w:rPr>
        <w:t xml:space="preserve">   </w:t>
      </w:r>
    </w:p>
    <w:p w:rsidR="006770D0" w:rsidRPr="006770D0" w:rsidRDefault="006770D0" w:rsidP="006770D0">
      <w:pPr>
        <w:rPr>
          <w:rFonts w:ascii="Arial" w:eastAsia="Times New Roman" w:hAnsi="Arial" w:cs="Arial"/>
          <w:i/>
          <w:iCs/>
          <w:color w:val="595959"/>
          <w:sz w:val="20"/>
          <w:szCs w:val="20"/>
        </w:rPr>
      </w:pPr>
    </w:p>
    <w:p w:rsidR="006770D0" w:rsidRPr="006770D0" w:rsidRDefault="006770D0" w:rsidP="006770D0">
      <w:pPr>
        <w:rPr>
          <w:rFonts w:ascii="Arial" w:eastAsia="Times New Roman" w:hAnsi="Arial" w:cs="Arial"/>
          <w:b/>
          <w:i/>
          <w:iCs/>
          <w:color w:val="5B9BD5"/>
          <w:sz w:val="24"/>
          <w:szCs w:val="20"/>
        </w:rPr>
      </w:pPr>
      <w:r w:rsidRPr="006770D0">
        <w:rPr>
          <w:rFonts w:ascii="Arial" w:eastAsia="Times New Roman" w:hAnsi="Arial" w:cs="Arial"/>
          <w:b/>
          <w:i/>
          <w:iCs/>
          <w:color w:val="5B9BD5"/>
          <w:sz w:val="24"/>
          <w:szCs w:val="20"/>
        </w:rPr>
        <w:t xml:space="preserve">Article for website or newsletter: </w:t>
      </w:r>
    </w:p>
    <w:p w:rsidR="006770D0" w:rsidRPr="006770D0" w:rsidRDefault="006770D0" w:rsidP="006770D0">
      <w:pPr>
        <w:rPr>
          <w:rFonts w:ascii="Arial" w:eastAsia="Times New Roman" w:hAnsi="Arial" w:cs="Arial"/>
          <w:b/>
          <w:sz w:val="24"/>
          <w:szCs w:val="20"/>
          <w:shd w:val="clear" w:color="auto" w:fill="FFFFFF"/>
        </w:rPr>
      </w:pPr>
      <w:r w:rsidRPr="006770D0">
        <w:rPr>
          <w:rFonts w:ascii="Arial" w:eastAsia="Times New Roman" w:hAnsi="Arial" w:cs="Arial"/>
          <w:b/>
          <w:sz w:val="24"/>
          <w:szCs w:val="20"/>
          <w:shd w:val="clear" w:color="auto" w:fill="FFFFFF"/>
        </w:rPr>
        <w:t xml:space="preserve">Help keep kids stay safe from bully behaviour online and at school </w:t>
      </w:r>
    </w:p>
    <w:p w:rsidR="006770D0" w:rsidRPr="006770D0" w:rsidRDefault="006770D0" w:rsidP="006770D0">
      <w:pPr>
        <w:rPr>
          <w:rFonts w:ascii="Arial" w:eastAsia="Times New Roman" w:hAnsi="Arial" w:cs="Arial"/>
          <w:sz w:val="20"/>
          <w:szCs w:val="20"/>
        </w:rPr>
      </w:pPr>
      <w:r w:rsidRPr="006770D0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Bullying can affect all children and has negative impacts on the victim as well as the bully. </w:t>
      </w:r>
    </w:p>
    <w:p w:rsidR="006770D0" w:rsidRPr="006770D0" w:rsidRDefault="006770D0" w:rsidP="006770D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CA"/>
        </w:rPr>
      </w:pPr>
      <w:r w:rsidRPr="006770D0">
        <w:rPr>
          <w:rFonts w:ascii="Arial" w:eastAsia="Times New Roman" w:hAnsi="Arial" w:cs="Arial"/>
          <w:sz w:val="20"/>
          <w:szCs w:val="20"/>
          <w:lang w:eastAsia="en-CA"/>
        </w:rPr>
        <w:t>Bullying can appear in several forms:</w:t>
      </w:r>
    </w:p>
    <w:p w:rsidR="006770D0" w:rsidRPr="006770D0" w:rsidRDefault="006770D0" w:rsidP="006770D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CA"/>
        </w:rPr>
      </w:pPr>
      <w:r w:rsidRPr="006770D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CA"/>
        </w:rPr>
        <w:t>Verbal bullying</w:t>
      </w:r>
      <w:r w:rsidRPr="006770D0">
        <w:rPr>
          <w:rFonts w:ascii="Arial" w:eastAsia="Times New Roman" w:hAnsi="Arial" w:cs="Arial"/>
          <w:sz w:val="20"/>
          <w:szCs w:val="20"/>
          <w:lang w:eastAsia="en-CA"/>
        </w:rPr>
        <w:t>: Examples are name calling, making fun of someone, making jokes at another's expense, unwelcome teasing and spreading secrets someone disclosed in confidence.</w:t>
      </w:r>
    </w:p>
    <w:p w:rsidR="006770D0" w:rsidRPr="006770D0" w:rsidRDefault="006770D0" w:rsidP="006770D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CA"/>
        </w:rPr>
      </w:pPr>
      <w:r w:rsidRPr="006770D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CA"/>
        </w:rPr>
        <w:t>Physical bullying</w:t>
      </w:r>
      <w:r w:rsidRPr="006770D0">
        <w:rPr>
          <w:rFonts w:ascii="Arial" w:eastAsia="Times New Roman" w:hAnsi="Arial" w:cs="Arial"/>
          <w:sz w:val="20"/>
          <w:szCs w:val="20"/>
          <w:lang w:eastAsia="en-CA"/>
        </w:rPr>
        <w:t>: Pushing, shoving, pinching, hitting, spitting, damaging property and vandalizing lockers or school supplies. </w:t>
      </w:r>
    </w:p>
    <w:p w:rsidR="006770D0" w:rsidRPr="006770D0" w:rsidRDefault="006770D0" w:rsidP="006770D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CA"/>
        </w:rPr>
      </w:pPr>
      <w:r w:rsidRPr="006770D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CA"/>
        </w:rPr>
        <w:t>Social bullying</w:t>
      </w:r>
      <w:r w:rsidRPr="006770D0">
        <w:rPr>
          <w:rFonts w:ascii="Arial" w:eastAsia="Times New Roman" w:hAnsi="Arial" w:cs="Arial"/>
          <w:sz w:val="20"/>
          <w:szCs w:val="20"/>
          <w:lang w:eastAsia="en-CA"/>
        </w:rPr>
        <w:t>: Examples are spreading rumours, being exclusive with friends and excluding people from events or study groups.</w:t>
      </w:r>
    </w:p>
    <w:p w:rsidR="006770D0" w:rsidRPr="006770D0" w:rsidRDefault="006770D0" w:rsidP="006770D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CA"/>
        </w:rPr>
      </w:pPr>
      <w:r w:rsidRPr="006770D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CA"/>
        </w:rPr>
        <w:t>Cyberbullying</w:t>
      </w:r>
      <w:r w:rsidRPr="006770D0">
        <w:rPr>
          <w:rFonts w:ascii="Arial" w:eastAsia="Times New Roman" w:hAnsi="Arial" w:cs="Arial"/>
          <w:sz w:val="20"/>
          <w:szCs w:val="20"/>
          <w:lang w:eastAsia="en-CA"/>
        </w:rPr>
        <w:t>: Using social media to intimidate, exclude and disseminate private information or using texting, emails or other applications to damage someone's reputation.</w:t>
      </w:r>
    </w:p>
    <w:p w:rsidR="006770D0" w:rsidRPr="006770D0" w:rsidRDefault="006770D0" w:rsidP="006770D0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6770D0">
        <w:rPr>
          <w:rFonts w:ascii="Arial" w:eastAsia="Times New Roman" w:hAnsi="Arial" w:cs="Arial"/>
          <w:bCs/>
          <w:sz w:val="20"/>
          <w:szCs w:val="20"/>
          <w:lang w:eastAsia="en-CA"/>
        </w:rPr>
        <w:br/>
      </w:r>
      <w:r w:rsidRPr="006770D0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Strategies focused on building self-esteem, developing respectful relationships and providing clear but respectful communication tend to be the most successful. </w:t>
      </w:r>
    </w:p>
    <w:p w:rsidR="006770D0" w:rsidRPr="006770D0" w:rsidRDefault="006770D0" w:rsidP="006770D0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6770D0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Children who </w:t>
      </w:r>
      <w:proofErr w:type="gramStart"/>
      <w:r w:rsidRPr="006770D0">
        <w:rPr>
          <w:rFonts w:ascii="Arial" w:eastAsia="Times New Roman" w:hAnsi="Arial" w:cs="Arial"/>
          <w:sz w:val="20"/>
          <w:szCs w:val="20"/>
          <w:shd w:val="clear" w:color="auto" w:fill="FFFFFF"/>
        </w:rPr>
        <w:t>are bullied</w:t>
      </w:r>
      <w:proofErr w:type="gramEnd"/>
      <w:r w:rsidRPr="006770D0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need to be empowered and supported in developing healthy relationships.</w:t>
      </w:r>
    </w:p>
    <w:p w:rsidR="006770D0" w:rsidRPr="006770D0" w:rsidRDefault="006770D0" w:rsidP="006770D0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6770D0">
        <w:rPr>
          <w:rFonts w:ascii="Arial" w:eastAsia="Times New Roman" w:hAnsi="Arial" w:cs="Arial"/>
          <w:sz w:val="20"/>
          <w:szCs w:val="20"/>
          <w:shd w:val="clear" w:color="auto" w:fill="FFFFFF"/>
        </w:rPr>
        <w:t>Bullies on the other hand, need to learn social responsibility, empathy, right from wrong and remedial actions, such as rebuilding relationships and apologizing. </w:t>
      </w:r>
    </w:p>
    <w:p w:rsidR="006770D0" w:rsidRPr="006770D0" w:rsidRDefault="006770D0" w:rsidP="006770D0">
      <w:pPr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r w:rsidRPr="006770D0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What can you do as a parent to prevent or deal with bullying?</w:t>
      </w:r>
    </w:p>
    <w:p w:rsidR="006770D0" w:rsidRPr="006770D0" w:rsidRDefault="006770D0" w:rsidP="006770D0">
      <w:pPr>
        <w:numPr>
          <w:ilvl w:val="0"/>
          <w:numId w:val="2"/>
        </w:numPr>
        <w:contextualSpacing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6770D0">
        <w:rPr>
          <w:rFonts w:ascii="Arial" w:eastAsia="Times New Roman" w:hAnsi="Arial" w:cs="Arial"/>
          <w:sz w:val="20"/>
          <w:szCs w:val="20"/>
          <w:shd w:val="clear" w:color="auto" w:fill="FFFFFF"/>
        </w:rPr>
        <w:t>Encourage your child to report bullying they either experience or witness to school staff, such as teachers, counsellors, principals or parents.</w:t>
      </w:r>
    </w:p>
    <w:p w:rsidR="006770D0" w:rsidRPr="006770D0" w:rsidRDefault="006770D0" w:rsidP="006770D0">
      <w:pPr>
        <w:numPr>
          <w:ilvl w:val="0"/>
          <w:numId w:val="2"/>
        </w:numPr>
        <w:contextualSpacing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6770D0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Provide opportunities for open dialogue about sensitive topics. </w:t>
      </w:r>
    </w:p>
    <w:p w:rsidR="006770D0" w:rsidRPr="006770D0" w:rsidRDefault="006770D0" w:rsidP="006770D0">
      <w:pPr>
        <w:numPr>
          <w:ilvl w:val="0"/>
          <w:numId w:val="2"/>
        </w:numPr>
        <w:contextualSpacing/>
        <w:rPr>
          <w:rFonts w:ascii="Arial" w:eastAsia="Times New Roman" w:hAnsi="Arial" w:cs="Arial"/>
          <w:bCs/>
          <w:sz w:val="20"/>
          <w:szCs w:val="20"/>
          <w:lang w:eastAsia="en-CA"/>
        </w:rPr>
      </w:pPr>
      <w:r w:rsidRPr="006770D0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If your child is the bully, encourage them to reflect on </w:t>
      </w:r>
      <w:proofErr w:type="gramStart"/>
      <w:r w:rsidRPr="006770D0">
        <w:rPr>
          <w:rFonts w:ascii="Arial" w:eastAsia="Times New Roman" w:hAnsi="Arial" w:cs="Arial"/>
          <w:sz w:val="20"/>
          <w:szCs w:val="20"/>
          <w:shd w:val="clear" w:color="auto" w:fill="FFFFFF"/>
        </w:rPr>
        <w:t>their actions, and how they would feel if the tables were turned and they were on the receiving end</w:t>
      </w:r>
      <w:proofErr w:type="gramEnd"/>
      <w:r w:rsidRPr="006770D0">
        <w:rPr>
          <w:rFonts w:ascii="Arial" w:eastAsia="Times New Roman" w:hAnsi="Arial" w:cs="Arial"/>
          <w:sz w:val="20"/>
          <w:szCs w:val="20"/>
          <w:shd w:val="clear" w:color="auto" w:fill="FFFFFF"/>
        </w:rPr>
        <w:t>.</w:t>
      </w:r>
    </w:p>
    <w:p w:rsidR="006770D0" w:rsidRPr="006770D0" w:rsidRDefault="006770D0" w:rsidP="006770D0">
      <w:pPr>
        <w:numPr>
          <w:ilvl w:val="0"/>
          <w:numId w:val="2"/>
        </w:numPr>
        <w:contextualSpacing/>
        <w:rPr>
          <w:rFonts w:ascii="Arial" w:eastAsia="Times New Roman" w:hAnsi="Arial" w:cs="Arial"/>
          <w:bCs/>
          <w:sz w:val="20"/>
          <w:szCs w:val="20"/>
          <w:lang w:eastAsia="en-CA"/>
        </w:rPr>
      </w:pPr>
      <w:r w:rsidRPr="006770D0">
        <w:rPr>
          <w:rFonts w:ascii="Arial" w:eastAsia="Times New Roman" w:hAnsi="Arial" w:cs="Arial"/>
          <w:bCs/>
          <w:sz w:val="20"/>
          <w:szCs w:val="20"/>
          <w:lang w:eastAsia="en-CA"/>
        </w:rPr>
        <w:t xml:space="preserve">Help your children develop </w:t>
      </w:r>
      <w:hyperlink r:id="rId5" w:history="1">
        <w:r w:rsidRPr="006770D0">
          <w:rPr>
            <w:rFonts w:ascii="Arial" w:eastAsia="Times New Roman" w:hAnsi="Arial" w:cs="Arial"/>
            <w:bCs/>
            <w:color w:val="0563C1"/>
            <w:sz w:val="20"/>
            <w:szCs w:val="20"/>
            <w:u w:val="single"/>
            <w:lang w:eastAsia="en-CA"/>
          </w:rPr>
          <w:t>digital literacy</w:t>
        </w:r>
      </w:hyperlink>
      <w:r w:rsidRPr="006770D0">
        <w:rPr>
          <w:rFonts w:ascii="Arial" w:eastAsia="Times New Roman" w:hAnsi="Arial" w:cs="Arial"/>
          <w:bCs/>
          <w:sz w:val="20"/>
          <w:szCs w:val="20"/>
          <w:lang w:eastAsia="en-CA"/>
        </w:rPr>
        <w:t xml:space="preserve"> so they are aware of what cyberbullying looks like and have strategies for handling cyberbullying when it arises. </w:t>
      </w:r>
    </w:p>
    <w:p w:rsidR="006770D0" w:rsidRPr="006770D0" w:rsidRDefault="006770D0" w:rsidP="006770D0">
      <w:pPr>
        <w:rPr>
          <w:rFonts w:ascii="Arial" w:eastAsia="Times New Roman" w:hAnsi="Arial" w:cs="Arial"/>
          <w:sz w:val="20"/>
          <w:szCs w:val="20"/>
          <w:u w:val="single"/>
        </w:rPr>
      </w:pPr>
      <w:r w:rsidRPr="006770D0">
        <w:rPr>
          <w:rFonts w:ascii="Arial" w:eastAsia="Times New Roman" w:hAnsi="Arial" w:cs="Arial"/>
          <w:sz w:val="20"/>
          <w:szCs w:val="20"/>
        </w:rPr>
        <w:t xml:space="preserve">Find more advice for </w:t>
      </w:r>
      <w:r w:rsidRPr="006770D0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preventing or dealing with bullying on </w:t>
      </w:r>
      <w:r w:rsidRPr="006770D0">
        <w:rPr>
          <w:rFonts w:ascii="Arial" w:eastAsia="Times New Roman" w:hAnsi="Arial" w:cs="Arial"/>
          <w:sz w:val="20"/>
          <w:szCs w:val="20"/>
        </w:rPr>
        <w:t xml:space="preserve">Fraser Health's website at: </w:t>
      </w:r>
      <w:hyperlink r:id="rId6" w:history="1">
        <w:r w:rsidRPr="006770D0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https://ow.ly/Yq2150Pei4C</w:t>
        </w:r>
      </w:hyperlink>
    </w:p>
    <w:p w:rsidR="006770D0" w:rsidRPr="006770D0" w:rsidRDefault="006770D0" w:rsidP="006770D0">
      <w:pPr>
        <w:rPr>
          <w:rFonts w:ascii="Arial" w:eastAsia="Times New Roman" w:hAnsi="Arial" w:cs="Arial"/>
          <w:sz w:val="20"/>
          <w:szCs w:val="20"/>
        </w:rPr>
      </w:pPr>
      <w:r w:rsidRPr="006770D0">
        <w:rPr>
          <w:rFonts w:ascii="Arial" w:eastAsia="Times New Roman" w:hAnsi="Arial" w:cs="Arial"/>
          <w:sz w:val="20"/>
          <w:szCs w:val="20"/>
        </w:rPr>
        <w:t xml:space="preserve"> </w:t>
      </w:r>
    </w:p>
    <w:p w:rsidR="006770D0" w:rsidRPr="006770D0" w:rsidRDefault="006770D0" w:rsidP="006770D0">
      <w:pPr>
        <w:rPr>
          <w:rFonts w:ascii="Arial" w:eastAsia="Times New Roman" w:hAnsi="Arial" w:cs="Arial"/>
          <w:b/>
          <w:i/>
          <w:iCs/>
          <w:color w:val="5B9BD5"/>
          <w:sz w:val="24"/>
          <w:szCs w:val="20"/>
        </w:rPr>
      </w:pPr>
      <w:r w:rsidRPr="006770D0">
        <w:rPr>
          <w:rFonts w:ascii="Arial" w:eastAsia="Times New Roman" w:hAnsi="Arial" w:cs="Arial"/>
          <w:b/>
          <w:i/>
          <w:iCs/>
          <w:color w:val="5B9BD5"/>
          <w:sz w:val="24"/>
          <w:szCs w:val="20"/>
        </w:rPr>
        <w:br w:type="page"/>
      </w:r>
    </w:p>
    <w:p w:rsidR="006770D0" w:rsidRPr="006770D0" w:rsidRDefault="006770D0" w:rsidP="006770D0">
      <w:pPr>
        <w:rPr>
          <w:rFonts w:ascii="Arial" w:eastAsia="Times New Roman" w:hAnsi="Arial" w:cs="Arial"/>
          <w:b/>
          <w:i/>
          <w:iCs/>
          <w:color w:val="5B9BD5"/>
          <w:sz w:val="24"/>
          <w:szCs w:val="20"/>
        </w:rPr>
      </w:pPr>
      <w:r w:rsidRPr="006770D0">
        <w:rPr>
          <w:rFonts w:ascii="Arial" w:eastAsia="Times New Roman" w:hAnsi="Arial" w:cs="Arial"/>
          <w:b/>
          <w:i/>
          <w:iCs/>
          <w:color w:val="5B9BD5"/>
          <w:sz w:val="24"/>
          <w:szCs w:val="20"/>
        </w:rPr>
        <w:lastRenderedPageBreak/>
        <w:t xml:space="preserve">Social media posts: </w:t>
      </w:r>
    </w:p>
    <w:p w:rsidR="006770D0" w:rsidRPr="006770D0" w:rsidRDefault="006770D0" w:rsidP="006770D0">
      <w:pPr>
        <w:rPr>
          <w:rFonts w:ascii="Arial" w:eastAsia="Times New Roman" w:hAnsi="Arial" w:cs="Arial"/>
          <w:b/>
          <w:i/>
          <w:iCs/>
          <w:color w:val="595959"/>
          <w:sz w:val="20"/>
          <w:szCs w:val="20"/>
        </w:rPr>
      </w:pPr>
      <w:r w:rsidRPr="006770D0">
        <w:rPr>
          <w:rFonts w:ascii="Arial" w:eastAsia="Times New Roman" w:hAnsi="Arial" w:cs="Arial"/>
          <w:b/>
          <w:i/>
          <w:iCs/>
          <w:color w:val="595959"/>
          <w:sz w:val="20"/>
          <w:szCs w:val="20"/>
        </w:rPr>
        <w:t xml:space="preserve">Facebook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70D0" w:rsidRPr="006770D0" w:rsidTr="002633D8">
        <w:tc>
          <w:tcPr>
            <w:tcW w:w="9350" w:type="dxa"/>
          </w:tcPr>
          <w:p w:rsidR="006770D0" w:rsidRPr="006770D0" w:rsidRDefault="006770D0" w:rsidP="006770D0">
            <w:pPr>
              <w:rPr>
                <w:rFonts w:ascii="Arial" w:hAnsi="Arial" w:cs="Arial"/>
                <w:i/>
                <w:color w:val="0563C1"/>
                <w:u w:val="single"/>
              </w:rPr>
            </w:pPr>
            <w:r w:rsidRPr="006770D0">
              <w:rPr>
                <w:rFonts w:ascii="Arial" w:hAnsi="Arial" w:cs="Arial"/>
                <w:i/>
                <w:iCs/>
              </w:rPr>
              <w:t xml:space="preserve">Bullying can affect all kids. For resources on preventing or handling bullying, visit Fraser Health’s website: </w:t>
            </w:r>
            <w:hyperlink r:id="rId7" w:history="1">
              <w:r w:rsidRPr="006770D0">
                <w:rPr>
                  <w:rFonts w:ascii="Arial" w:hAnsi="Arial" w:cs="Arial"/>
                  <w:color w:val="0563C1"/>
                  <w:u w:val="single"/>
                </w:rPr>
                <w:t>https://ow.ly/TARu50Pei6G</w:t>
              </w:r>
            </w:hyperlink>
            <w:r w:rsidRPr="006770D0">
              <w:rPr>
                <w:rFonts w:ascii="Arial" w:hAnsi="Arial" w:cs="Arial"/>
              </w:rPr>
              <w:t xml:space="preserve">. </w:t>
            </w:r>
          </w:p>
          <w:p w:rsidR="006770D0" w:rsidRPr="006770D0" w:rsidRDefault="006770D0" w:rsidP="006770D0">
            <w:pPr>
              <w:rPr>
                <w:rFonts w:ascii="Arial" w:hAnsi="Arial" w:cs="Arial"/>
                <w:i/>
                <w:iCs/>
                <w:color w:val="595959"/>
              </w:rPr>
            </w:pPr>
          </w:p>
        </w:tc>
      </w:tr>
    </w:tbl>
    <w:p w:rsidR="006770D0" w:rsidRPr="006770D0" w:rsidRDefault="006770D0" w:rsidP="006770D0">
      <w:pPr>
        <w:rPr>
          <w:rFonts w:ascii="Arial" w:eastAsia="Times New Roman" w:hAnsi="Arial" w:cs="Arial"/>
          <w:i/>
          <w:iCs/>
          <w:color w:val="595959"/>
          <w:sz w:val="20"/>
          <w:szCs w:val="20"/>
        </w:rPr>
      </w:pPr>
    </w:p>
    <w:p w:rsidR="006770D0" w:rsidRPr="006770D0" w:rsidRDefault="006770D0" w:rsidP="006770D0">
      <w:pPr>
        <w:rPr>
          <w:rFonts w:ascii="Arial" w:eastAsia="Times New Roman" w:hAnsi="Arial" w:cs="Arial"/>
          <w:b/>
          <w:i/>
          <w:iCs/>
          <w:color w:val="595959"/>
          <w:sz w:val="20"/>
          <w:szCs w:val="20"/>
        </w:rPr>
      </w:pPr>
      <w:r w:rsidRPr="006770D0">
        <w:rPr>
          <w:rFonts w:ascii="Arial" w:eastAsia="Times New Roman" w:hAnsi="Arial" w:cs="Arial"/>
          <w:b/>
          <w:i/>
          <w:iCs/>
          <w:color w:val="595959"/>
          <w:sz w:val="20"/>
          <w:szCs w:val="20"/>
        </w:rPr>
        <w:t>Twitter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70D0" w:rsidRPr="006770D0" w:rsidTr="002633D8">
        <w:tc>
          <w:tcPr>
            <w:tcW w:w="9350" w:type="dxa"/>
          </w:tcPr>
          <w:p w:rsidR="006770D0" w:rsidRPr="006770D0" w:rsidRDefault="006770D0" w:rsidP="006770D0">
            <w:pPr>
              <w:rPr>
                <w:rFonts w:ascii="Arial" w:hAnsi="Arial" w:cs="Arial"/>
                <w:i/>
                <w:color w:val="0563C1"/>
                <w:u w:val="single"/>
              </w:rPr>
            </w:pPr>
            <w:r w:rsidRPr="006770D0">
              <w:rPr>
                <w:rFonts w:ascii="Arial" w:hAnsi="Arial" w:cs="Arial"/>
                <w:i/>
                <w:iCs/>
              </w:rPr>
              <w:t xml:space="preserve">Fraser health has tips on preventing and dealing with bullying. Learn more at </w:t>
            </w:r>
            <w:hyperlink r:id="rId8" w:history="1">
              <w:r w:rsidRPr="006770D0">
                <w:rPr>
                  <w:rFonts w:ascii="Arial" w:hAnsi="Arial" w:cs="Arial"/>
                  <w:color w:val="0563C1"/>
                  <w:u w:val="single"/>
                </w:rPr>
                <w:t>https://ow.ly/LSZ750Pez9y</w:t>
              </w:r>
            </w:hyperlink>
            <w:r w:rsidRPr="006770D0">
              <w:rPr>
                <w:rFonts w:ascii="Arial" w:hAnsi="Arial" w:cs="Arial"/>
              </w:rPr>
              <w:t xml:space="preserve">. </w:t>
            </w:r>
          </w:p>
        </w:tc>
      </w:tr>
    </w:tbl>
    <w:p w:rsidR="006770D0" w:rsidRPr="006770D0" w:rsidRDefault="006770D0" w:rsidP="006770D0">
      <w:pPr>
        <w:rPr>
          <w:rFonts w:ascii="Arial" w:eastAsia="Times New Roman" w:hAnsi="Arial" w:cs="Arial"/>
          <w:i/>
          <w:iCs/>
          <w:color w:val="595959"/>
          <w:sz w:val="20"/>
          <w:szCs w:val="20"/>
        </w:rPr>
      </w:pPr>
    </w:p>
    <w:p w:rsidR="006770D0" w:rsidRPr="006770D0" w:rsidRDefault="006770D0" w:rsidP="006770D0">
      <w:pPr>
        <w:rPr>
          <w:rFonts w:ascii="Arial" w:eastAsia="Times New Roman" w:hAnsi="Arial" w:cs="Arial"/>
          <w:b/>
          <w:i/>
          <w:iCs/>
          <w:color w:val="595959"/>
          <w:sz w:val="20"/>
          <w:szCs w:val="20"/>
        </w:rPr>
      </w:pPr>
      <w:r w:rsidRPr="006770D0">
        <w:rPr>
          <w:rFonts w:ascii="Arial" w:eastAsia="Times New Roman" w:hAnsi="Arial" w:cs="Arial"/>
          <w:b/>
          <w:i/>
          <w:iCs/>
          <w:color w:val="595959"/>
          <w:sz w:val="20"/>
          <w:szCs w:val="20"/>
        </w:rPr>
        <w:t xml:space="preserve">Instagram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70D0" w:rsidRPr="006770D0" w:rsidTr="002633D8">
        <w:tc>
          <w:tcPr>
            <w:tcW w:w="9350" w:type="dxa"/>
          </w:tcPr>
          <w:p w:rsidR="006770D0" w:rsidRPr="006770D0" w:rsidRDefault="006770D0" w:rsidP="006770D0">
            <w:pPr>
              <w:rPr>
                <w:rFonts w:ascii="Arial" w:hAnsi="Arial" w:cs="Arial"/>
                <w:i/>
                <w:iCs/>
                <w:color w:val="595959"/>
              </w:rPr>
            </w:pPr>
            <w:r w:rsidRPr="006770D0">
              <w:rPr>
                <w:rFonts w:ascii="Arial" w:hAnsi="Arial" w:cs="Arial"/>
                <w:i/>
                <w:iCs/>
              </w:rPr>
              <w:t xml:space="preserve">Help </w:t>
            </w:r>
            <w:proofErr w:type="gramStart"/>
            <w:r w:rsidRPr="006770D0">
              <w:rPr>
                <w:rFonts w:ascii="Arial" w:hAnsi="Arial" w:cs="Arial"/>
                <w:i/>
                <w:iCs/>
              </w:rPr>
              <w:t>your child learn and understand what bully behaviour is and how it can affect themselves</w:t>
            </w:r>
            <w:proofErr w:type="gramEnd"/>
            <w:r w:rsidRPr="006770D0">
              <w:rPr>
                <w:rFonts w:ascii="Arial" w:hAnsi="Arial" w:cs="Arial"/>
                <w:i/>
                <w:iCs/>
              </w:rPr>
              <w:t xml:space="preserve"> and others, see </w:t>
            </w:r>
            <w:hyperlink r:id="rId9" w:history="1">
              <w:r w:rsidRPr="006770D0">
                <w:rPr>
                  <w:rFonts w:ascii="Arial" w:hAnsi="Arial" w:cs="Arial"/>
                  <w:color w:val="0563C1"/>
                  <w:u w:val="single"/>
                </w:rPr>
                <w:t>https://ow.ly/98yR50Pez95</w:t>
              </w:r>
            </w:hyperlink>
            <w:r w:rsidRPr="006770D0">
              <w:rPr>
                <w:rFonts w:ascii="Arial" w:hAnsi="Arial" w:cs="Arial"/>
              </w:rPr>
              <w:t xml:space="preserve">. </w:t>
            </w:r>
          </w:p>
          <w:p w:rsidR="006770D0" w:rsidRPr="006770D0" w:rsidRDefault="006770D0" w:rsidP="006770D0">
            <w:pPr>
              <w:rPr>
                <w:rFonts w:ascii="Arial" w:hAnsi="Arial" w:cs="Arial"/>
                <w:i/>
                <w:iCs/>
                <w:color w:val="595959"/>
              </w:rPr>
            </w:pPr>
          </w:p>
          <w:p w:rsidR="006770D0" w:rsidRPr="006770D0" w:rsidRDefault="006770D0" w:rsidP="006770D0">
            <w:pPr>
              <w:rPr>
                <w:rFonts w:ascii="Arial" w:hAnsi="Arial" w:cs="Arial"/>
                <w:i/>
                <w:iCs/>
                <w:color w:val="595959"/>
              </w:rPr>
            </w:pPr>
          </w:p>
        </w:tc>
      </w:tr>
    </w:tbl>
    <w:p w:rsidR="006770D0" w:rsidRPr="006770D0" w:rsidRDefault="006770D0" w:rsidP="006770D0">
      <w:pPr>
        <w:rPr>
          <w:rFonts w:ascii="Arial" w:eastAsia="Times New Roman" w:hAnsi="Arial" w:cs="Arial"/>
          <w:sz w:val="20"/>
          <w:szCs w:val="20"/>
        </w:rPr>
      </w:pPr>
    </w:p>
    <w:p w:rsidR="006770D0" w:rsidRPr="006770D0" w:rsidRDefault="006770D0" w:rsidP="006770D0">
      <w:pPr>
        <w:rPr>
          <w:rFonts w:ascii="Arial" w:eastAsia="Times New Roman" w:hAnsi="Arial" w:cs="Arial"/>
          <w:i/>
          <w:iCs/>
          <w:noProof/>
          <w:color w:val="595959"/>
          <w:sz w:val="20"/>
          <w:szCs w:val="20"/>
          <w:lang w:eastAsia="en-CA"/>
        </w:rPr>
      </w:pPr>
      <w:r w:rsidRPr="006770D0">
        <w:rPr>
          <w:rFonts w:ascii="Arial" w:eastAsia="Times New Roman" w:hAnsi="Arial" w:cs="Arial"/>
          <w:b/>
          <w:i/>
          <w:iCs/>
          <w:color w:val="5B9BD5"/>
          <w:sz w:val="24"/>
          <w:szCs w:val="20"/>
        </w:rPr>
        <w:t>Image to use with article or social media posts:</w:t>
      </w:r>
    </w:p>
    <w:p w:rsidR="006770D0" w:rsidRPr="006770D0" w:rsidRDefault="006770D0" w:rsidP="006770D0">
      <w:pPr>
        <w:rPr>
          <w:rFonts w:ascii="Arial" w:eastAsia="Times New Roman" w:hAnsi="Arial" w:cs="Arial"/>
          <w:sz w:val="20"/>
          <w:szCs w:val="20"/>
        </w:rPr>
      </w:pPr>
    </w:p>
    <w:p w:rsidR="006868DE" w:rsidRDefault="006770D0" w:rsidP="006770D0">
      <w:r w:rsidRPr="006770D0">
        <w:rPr>
          <w:rFonts w:ascii="Arial" w:eastAsia="Times New Roman" w:hAnsi="Arial" w:cs="Arial"/>
          <w:i/>
          <w:iCs/>
          <w:noProof/>
          <w:color w:val="595959"/>
          <w:sz w:val="20"/>
          <w:szCs w:val="20"/>
          <w:lang w:eastAsia="en-CA"/>
        </w:rPr>
        <w:drawing>
          <wp:inline distT="0" distB="0" distL="0" distR="0" wp14:anchorId="17B91D56" wp14:editId="33A72C9B">
            <wp:extent cx="2819400" cy="2819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ealthy School Messaging_6_1080x108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6868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B3F89"/>
    <w:multiLevelType w:val="hybridMultilevel"/>
    <w:tmpl w:val="4B7C5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15D4A"/>
    <w:multiLevelType w:val="multilevel"/>
    <w:tmpl w:val="75C0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D0"/>
    <w:rsid w:val="006770D0"/>
    <w:rsid w:val="0068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1DA73-82EF-4A25-B3B9-EB9C0099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0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.ly/LSZ750Pez9y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ow.ly/TARu50Pei6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.ly/Yq2150Pei4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2.gov.bc.ca/gov/content/education-training/k-12/teach/resources-for-teachers/digital-literacy" TargetMode="External"/><Relationship Id="rId15" Type="http://schemas.openxmlformats.org/officeDocument/2006/relationships/customXml" Target="../customXml/item3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ow.ly/98yR50Pez95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6885BB5AEC2408F26F9384425FC29" ma:contentTypeVersion="1" ma:contentTypeDescription="Create a new document." ma:contentTypeScope="" ma:versionID="e15858d8546036030670e03e6ef228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EE43E5-A6EB-41AF-9578-D910A2EF57DF}"/>
</file>

<file path=customXml/itemProps2.xml><?xml version="1.0" encoding="utf-8"?>
<ds:datastoreItem xmlns:ds="http://schemas.openxmlformats.org/officeDocument/2006/customXml" ds:itemID="{8653FAA0-3046-44D6-B452-E7B75A6EFFC0}"/>
</file>

<file path=customXml/itemProps3.xml><?xml version="1.0" encoding="utf-8"?>
<ds:datastoreItem xmlns:ds="http://schemas.openxmlformats.org/officeDocument/2006/customXml" ds:itemID="{D8C9AE39-E191-409A-83B7-40F0DDA666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Mcdougall, Kari [FH]</dc:creator>
  <cp:keywords/>
  <dc:description/>
  <cp:lastModifiedBy>Mcdougall, Kari [FH]</cp:lastModifiedBy>
  <cp:revision>1</cp:revision>
  <dcterms:created xsi:type="dcterms:W3CDTF">2024-01-30T16:55:00Z</dcterms:created>
  <dcterms:modified xsi:type="dcterms:W3CDTF">2024-01-30T16:57:00Z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0x01010041E6885BB5AEC2408F26F9384425FC29</vt:lpwstr>
  </property>
</Properties>
</file>